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P3实验室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选聘聘任制人员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岗位表</w:t>
      </w:r>
      <w:bookmarkEnd w:id="0"/>
    </w:p>
    <w:p>
      <w:pPr>
        <w:widowControl/>
        <w:jc w:val="left"/>
        <w:rPr>
          <w:rFonts w:ascii="Times New Roman" w:hAnsi="Times New Roman" w:eastAsia="宋体"/>
          <w:b/>
          <w:bCs/>
          <w:sz w:val="24"/>
          <w:szCs w:val="24"/>
        </w:rPr>
      </w:pPr>
    </w:p>
    <w:p>
      <w:pPr>
        <w:widowControl/>
        <w:snapToGrid w:val="0"/>
        <w:spacing w:after="120" w:line="360" w:lineRule="auto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岗位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名称</w:t>
      </w:r>
      <w:r>
        <w:rPr>
          <w:rFonts w:ascii="Times New Roman" w:hAnsi="Times New Roman" w:eastAsia="宋体"/>
          <w:b/>
          <w:bCs/>
          <w:sz w:val="24"/>
          <w:szCs w:val="24"/>
        </w:rPr>
        <w:t>：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实验技术员2名（选聘技术岗）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岗位职责</w:t>
      </w:r>
      <w:r>
        <w:rPr>
          <w:rFonts w:ascii="Times New Roman" w:hAnsi="Times New Roman" w:eastAsia="宋体"/>
          <w:sz w:val="24"/>
          <w:szCs w:val="24"/>
        </w:rPr>
        <w:t>：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1、</w:t>
      </w:r>
      <w:r>
        <w:rPr>
          <w:rFonts w:hint="eastAsia" w:ascii="Times New Roman" w:hAnsi="Times New Roman" w:eastAsia="宋体"/>
          <w:sz w:val="24"/>
          <w:szCs w:val="24"/>
        </w:rPr>
        <w:t>负责实验人员的技术培训，包括小动物感染实验的操作及相关生物安全风险的防范、感染性小动物的日常巡查等。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</w:t>
      </w:r>
      <w:r>
        <w:rPr>
          <w:rFonts w:hint="eastAsia" w:ascii="Times New Roman" w:hAnsi="Times New Roman" w:eastAsia="宋体"/>
          <w:sz w:val="24"/>
          <w:szCs w:val="24"/>
        </w:rPr>
        <w:t>、负责实验室大型仪器及</w:t>
      </w:r>
      <w:r>
        <w:rPr>
          <w:rFonts w:ascii="Times New Roman" w:hAnsi="Times New Roman" w:eastAsia="宋体"/>
          <w:sz w:val="24"/>
          <w:szCs w:val="24"/>
        </w:rPr>
        <w:t>科研设备的</w:t>
      </w:r>
      <w:r>
        <w:rPr>
          <w:rFonts w:hint="eastAsia" w:ascii="Times New Roman" w:hAnsi="Times New Roman" w:eastAsia="宋体"/>
          <w:sz w:val="24"/>
          <w:szCs w:val="24"/>
        </w:rPr>
        <w:t>使用培训、</w:t>
      </w:r>
      <w:r>
        <w:rPr>
          <w:rFonts w:ascii="Times New Roman" w:hAnsi="Times New Roman" w:eastAsia="宋体"/>
          <w:sz w:val="24"/>
          <w:szCs w:val="24"/>
        </w:rPr>
        <w:t>日常</w:t>
      </w:r>
      <w:r>
        <w:rPr>
          <w:rFonts w:hint="eastAsia" w:ascii="Times New Roman" w:hAnsi="Times New Roman" w:eastAsia="宋体"/>
          <w:sz w:val="24"/>
          <w:szCs w:val="24"/>
        </w:rPr>
        <w:t>保养及维护；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hint="eastAsia" w:ascii="Times New Roman" w:hAnsi="Times New Roman" w:eastAsia="宋体"/>
          <w:sz w:val="24"/>
          <w:szCs w:val="24"/>
        </w:rPr>
        <w:t>、协助</w:t>
      </w:r>
      <w:r>
        <w:rPr>
          <w:rFonts w:ascii="Times New Roman" w:hAnsi="Times New Roman" w:eastAsia="宋体"/>
          <w:sz w:val="24"/>
          <w:szCs w:val="24"/>
        </w:rPr>
        <w:t>实验室</w:t>
      </w:r>
      <w:r>
        <w:rPr>
          <w:rFonts w:hint="eastAsia" w:ascii="Times New Roman" w:hAnsi="Times New Roman" w:eastAsia="宋体"/>
          <w:sz w:val="24"/>
          <w:szCs w:val="24"/>
        </w:rPr>
        <w:t>负责人进行</w:t>
      </w:r>
      <w:r>
        <w:rPr>
          <w:rFonts w:ascii="Times New Roman" w:hAnsi="Times New Roman" w:eastAsia="宋体"/>
          <w:sz w:val="24"/>
          <w:szCs w:val="24"/>
        </w:rPr>
        <w:t>技术服务实验方案</w:t>
      </w:r>
      <w:r>
        <w:rPr>
          <w:rFonts w:hint="eastAsia" w:ascii="Times New Roman" w:hAnsi="Times New Roman" w:eastAsia="宋体"/>
          <w:sz w:val="24"/>
          <w:szCs w:val="24"/>
        </w:rPr>
        <w:t>的</w:t>
      </w:r>
      <w:r>
        <w:rPr>
          <w:rFonts w:ascii="Times New Roman" w:hAnsi="Times New Roman" w:eastAsia="宋体"/>
          <w:sz w:val="24"/>
          <w:szCs w:val="24"/>
        </w:rPr>
        <w:t>制定和组织实施</w:t>
      </w:r>
      <w:r>
        <w:rPr>
          <w:rFonts w:hint="eastAsia" w:ascii="Times New Roman" w:hAnsi="Times New Roman" w:eastAsia="宋体"/>
          <w:sz w:val="24"/>
          <w:szCs w:val="24"/>
        </w:rPr>
        <w:t>，并负责技术服务</w:t>
      </w:r>
      <w:r>
        <w:rPr>
          <w:rFonts w:ascii="Times New Roman" w:hAnsi="Times New Roman" w:eastAsia="宋体"/>
          <w:sz w:val="24"/>
          <w:szCs w:val="24"/>
        </w:rPr>
        <w:t>全过程管理</w:t>
      </w:r>
      <w:r>
        <w:rPr>
          <w:rFonts w:hint="eastAsia" w:ascii="Times New Roman" w:hAnsi="Times New Roman" w:eastAsia="宋体"/>
          <w:sz w:val="24"/>
          <w:szCs w:val="24"/>
        </w:rPr>
        <w:t>及具体</w:t>
      </w:r>
      <w:r>
        <w:rPr>
          <w:rFonts w:ascii="Times New Roman" w:hAnsi="Times New Roman" w:eastAsia="宋体"/>
          <w:sz w:val="24"/>
          <w:szCs w:val="24"/>
        </w:rPr>
        <w:t>技术服务</w:t>
      </w:r>
      <w:r>
        <w:rPr>
          <w:rFonts w:hint="eastAsia" w:ascii="Times New Roman" w:hAnsi="Times New Roman" w:eastAsia="宋体"/>
          <w:sz w:val="24"/>
          <w:szCs w:val="24"/>
        </w:rPr>
        <w:t>内容的实施和实验报告的出具</w:t>
      </w:r>
      <w:r>
        <w:rPr>
          <w:rFonts w:ascii="Times New Roman" w:hAnsi="Times New Roman" w:eastAsia="宋体"/>
          <w:sz w:val="24"/>
          <w:szCs w:val="24"/>
        </w:rPr>
        <w:t xml:space="preserve">； 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4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ascii="Times New Roman" w:hAnsi="Times New Roman" w:eastAsia="宋体"/>
          <w:sz w:val="24"/>
          <w:szCs w:val="24"/>
        </w:rPr>
        <w:t>负责实验室毒菌种</w:t>
      </w:r>
      <w:r>
        <w:rPr>
          <w:rFonts w:hint="eastAsia" w:ascii="Times New Roman" w:hAnsi="Times New Roman" w:eastAsia="宋体"/>
          <w:sz w:val="24"/>
          <w:szCs w:val="24"/>
        </w:rPr>
        <w:t>的管理和使用，</w:t>
      </w:r>
      <w:r>
        <w:rPr>
          <w:rFonts w:ascii="Times New Roman" w:hAnsi="Times New Roman" w:eastAsia="宋体"/>
          <w:sz w:val="24"/>
          <w:szCs w:val="24"/>
        </w:rPr>
        <w:t>确保毒菌种和样本的使用</w:t>
      </w:r>
      <w:r>
        <w:rPr>
          <w:rFonts w:hint="eastAsia" w:ascii="Times New Roman" w:hAnsi="Times New Roman" w:eastAsia="宋体"/>
          <w:sz w:val="24"/>
          <w:szCs w:val="24"/>
        </w:rPr>
        <w:t>合法合规</w:t>
      </w:r>
      <w:r>
        <w:rPr>
          <w:rFonts w:ascii="Times New Roman" w:hAnsi="Times New Roman" w:eastAsia="宋体"/>
          <w:sz w:val="24"/>
          <w:szCs w:val="24"/>
        </w:rPr>
        <w:t>；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5、</w:t>
      </w:r>
      <w:r>
        <w:rPr>
          <w:rFonts w:hint="eastAsia" w:ascii="Times New Roman" w:hAnsi="Times New Roman" w:eastAsia="宋体"/>
          <w:sz w:val="24"/>
          <w:szCs w:val="24"/>
        </w:rPr>
        <w:t>协助实验室负责人进行</w:t>
      </w:r>
      <w:r>
        <w:rPr>
          <w:rFonts w:ascii="Times New Roman" w:hAnsi="Times New Roman" w:eastAsia="宋体"/>
          <w:sz w:val="24"/>
          <w:szCs w:val="24"/>
        </w:rPr>
        <w:t>生物安全相关体系文件和规章制度的编辑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ascii="Times New Roman" w:hAnsi="Times New Roman" w:eastAsia="宋体"/>
          <w:sz w:val="24"/>
          <w:szCs w:val="24"/>
        </w:rPr>
        <w:t>整理和归档</w:t>
      </w:r>
      <w:r>
        <w:rPr>
          <w:rFonts w:hint="eastAsia" w:ascii="Times New Roman" w:hAnsi="Times New Roman" w:eastAsia="宋体"/>
          <w:sz w:val="24"/>
          <w:szCs w:val="24"/>
        </w:rPr>
        <w:t>，</w:t>
      </w:r>
      <w:r>
        <w:rPr>
          <w:rFonts w:ascii="Times New Roman" w:hAnsi="Times New Roman" w:eastAsia="宋体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</w:rPr>
        <w:t>接受CNAS和卫健委专家的</w:t>
      </w:r>
      <w:r>
        <w:rPr>
          <w:rFonts w:ascii="Times New Roman" w:hAnsi="Times New Roman" w:eastAsia="宋体"/>
          <w:sz w:val="24"/>
          <w:szCs w:val="24"/>
        </w:rPr>
        <w:t>现场考核；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6</w:t>
      </w:r>
      <w:r>
        <w:rPr>
          <w:rFonts w:hint="eastAsia" w:ascii="Times New Roman" w:hAnsi="Times New Roman" w:eastAsia="宋体"/>
          <w:sz w:val="24"/>
          <w:szCs w:val="24"/>
        </w:rPr>
        <w:t>、实验室核心工作区内务、日常消毒及消毒灭菌效果验证</w:t>
      </w:r>
      <w:r>
        <w:rPr>
          <w:rFonts w:ascii="Times New Roman" w:hAnsi="Times New Roman" w:eastAsia="宋体"/>
          <w:sz w:val="24"/>
          <w:szCs w:val="24"/>
        </w:rPr>
        <w:t xml:space="preserve">； 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7、</w:t>
      </w:r>
      <w:r>
        <w:rPr>
          <w:rFonts w:hint="eastAsia" w:ascii="Times New Roman" w:hAnsi="Times New Roman" w:eastAsia="宋体"/>
          <w:sz w:val="24"/>
          <w:szCs w:val="24"/>
        </w:rPr>
        <w:t>实验活动的日常监督管理、小鼠日常饲养、笼具清洁等工作。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</w:t>
      </w:r>
      <w:r>
        <w:rPr>
          <w:rFonts w:hint="eastAsia" w:ascii="Times New Roman" w:hAnsi="Times New Roman" w:eastAsia="宋体"/>
          <w:sz w:val="24"/>
          <w:szCs w:val="24"/>
        </w:rPr>
        <w:t>、</w:t>
      </w:r>
      <w:r>
        <w:rPr>
          <w:rFonts w:ascii="Times New Roman" w:hAnsi="Times New Roman" w:eastAsia="宋体"/>
          <w:sz w:val="24"/>
          <w:szCs w:val="24"/>
        </w:rPr>
        <w:t>上级部门和领导交付的其他工作。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任职要求</w:t>
      </w:r>
      <w:r>
        <w:rPr>
          <w:rFonts w:ascii="Times New Roman" w:hAnsi="Times New Roman" w:eastAsia="宋体"/>
          <w:sz w:val="24"/>
          <w:szCs w:val="24"/>
        </w:rPr>
        <w:t>：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1、医学或生物学相关专业，</w:t>
      </w:r>
      <w:r>
        <w:rPr>
          <w:rFonts w:hint="eastAsia" w:ascii="Times New Roman" w:hAnsi="Times New Roman" w:eastAsia="宋体"/>
          <w:sz w:val="24"/>
          <w:szCs w:val="24"/>
        </w:rPr>
        <w:t>硕士学历</w:t>
      </w:r>
      <w:r>
        <w:rPr>
          <w:rFonts w:ascii="Times New Roman" w:hAnsi="Times New Roman" w:eastAsia="宋体"/>
          <w:sz w:val="24"/>
          <w:szCs w:val="24"/>
        </w:rPr>
        <w:t>年龄在 40 周岁以下</w:t>
      </w:r>
      <w:r>
        <w:rPr>
          <w:rFonts w:hint="eastAsia" w:ascii="Times New Roman" w:hAnsi="Times New Roman" w:eastAsia="宋体"/>
          <w:sz w:val="24"/>
          <w:szCs w:val="24"/>
        </w:rPr>
        <w:t>，或博士学历年龄在3</w:t>
      </w:r>
      <w:r>
        <w:rPr>
          <w:rFonts w:ascii="Times New Roman" w:hAnsi="Times New Roman" w:eastAsia="宋体"/>
          <w:sz w:val="24"/>
          <w:szCs w:val="24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周岁以下</w:t>
      </w:r>
      <w:r>
        <w:rPr>
          <w:rFonts w:ascii="Times New Roman" w:hAnsi="Times New Roman" w:eastAsia="宋体"/>
          <w:sz w:val="24"/>
          <w:szCs w:val="24"/>
        </w:rPr>
        <w:t>。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2、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硕士学历者需至少满足下列条件之一：</w:t>
      </w:r>
      <w:r>
        <w:rPr>
          <w:rFonts w:hint="eastAsia" w:ascii="Times New Roman" w:hAnsi="Times New Roman" w:eastAsia="宋体"/>
          <w:sz w:val="24"/>
          <w:szCs w:val="24"/>
        </w:rPr>
        <w:t>①具有中级或以上专业技术资格；②</w:t>
      </w:r>
      <w:r>
        <w:rPr>
          <w:rFonts w:ascii="Times New Roman" w:hAnsi="Times New Roman" w:eastAsia="宋体"/>
          <w:sz w:val="24"/>
          <w:szCs w:val="24"/>
        </w:rPr>
        <w:t>P3实验室、病原或检验等相关科室1年以上工作经验</w:t>
      </w:r>
      <w:r>
        <w:rPr>
          <w:rFonts w:hint="eastAsia" w:ascii="Times New Roman" w:hAnsi="Times New Roman" w:eastAsia="宋体"/>
          <w:sz w:val="24"/>
          <w:szCs w:val="24"/>
        </w:rPr>
        <w:t>（学习期间经历不计入）</w:t>
      </w:r>
      <w:r>
        <w:rPr>
          <w:rFonts w:ascii="Times New Roman" w:hAnsi="Times New Roman" w:eastAsia="宋体"/>
          <w:sz w:val="24"/>
          <w:szCs w:val="24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③</w:t>
      </w:r>
      <w:r>
        <w:rPr>
          <w:rFonts w:ascii="Times New Roman" w:hAnsi="Times New Roman" w:eastAsia="宋体"/>
          <w:sz w:val="24"/>
          <w:szCs w:val="24"/>
        </w:rPr>
        <w:t>具有特种设备操作许可证；</w:t>
      </w:r>
      <w:r>
        <w:rPr>
          <w:rFonts w:hint="eastAsia" w:ascii="宋体" w:hAnsi="宋体" w:eastAsia="宋体" w:cs="宋体"/>
          <w:sz w:val="24"/>
          <w:szCs w:val="24"/>
        </w:rPr>
        <w:t>④</w:t>
      </w:r>
      <w:r>
        <w:rPr>
          <w:rFonts w:ascii="Times New Roman" w:hAnsi="Times New Roman" w:eastAsia="宋体"/>
          <w:sz w:val="24"/>
          <w:szCs w:val="24"/>
        </w:rPr>
        <w:t>具有实验动物从业人员资格证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3、</w:t>
      </w:r>
      <w:r>
        <w:rPr>
          <w:rFonts w:ascii="Times New Roman" w:hAnsi="Times New Roman" w:eastAsia="宋体"/>
          <w:sz w:val="24"/>
          <w:szCs w:val="24"/>
        </w:rPr>
        <w:t>熟悉实验室管理和病原微生物操作流程，具有生物安全</w:t>
      </w:r>
      <w:r>
        <w:rPr>
          <w:rFonts w:hint="eastAsia" w:ascii="Times New Roman" w:hAnsi="Times New Roman" w:eastAsia="宋体"/>
          <w:sz w:val="24"/>
          <w:szCs w:val="24"/>
        </w:rPr>
        <w:t>二/</w:t>
      </w:r>
      <w:r>
        <w:rPr>
          <w:rFonts w:ascii="Times New Roman" w:hAnsi="Times New Roman" w:eastAsia="宋体"/>
          <w:sz w:val="24"/>
          <w:szCs w:val="24"/>
        </w:rPr>
        <w:t>三级实验室工作经验者优先</w:t>
      </w:r>
      <w:r>
        <w:rPr>
          <w:rFonts w:hint="eastAsia" w:ascii="Times New Roman" w:hAnsi="Times New Roman" w:eastAsia="宋体"/>
          <w:sz w:val="24"/>
          <w:szCs w:val="24"/>
        </w:rPr>
        <w:t>，病原学、微生物学</w:t>
      </w:r>
      <w:r>
        <w:rPr>
          <w:rFonts w:ascii="Times New Roman" w:hAnsi="Times New Roman" w:eastAsia="宋体"/>
          <w:sz w:val="24"/>
          <w:szCs w:val="24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传染病学等专业优先。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4</w:t>
      </w:r>
      <w:r>
        <w:rPr>
          <w:rFonts w:hint="eastAsia" w:ascii="Times New Roman" w:hAnsi="Times New Roman" w:eastAsia="宋体"/>
          <w:sz w:val="24"/>
          <w:szCs w:val="24"/>
        </w:rPr>
        <w:t>、熟悉流式分选、小动物活体成像、共聚焦显微镜及常规分子生物学仪器设备的使用原理和操作。</w:t>
      </w:r>
    </w:p>
    <w:p>
      <w:pPr>
        <w:widowControl/>
        <w:snapToGri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5、具有高度的责任心，工作耐心细致，积极主动，具有一定的组织和协调能力和专业技能</w:t>
      </w:r>
      <w:r>
        <w:rPr>
          <w:rFonts w:hint="eastAsia" w:ascii="Times New Roman" w:hAnsi="Times New Roman" w:eastAsia="宋体"/>
          <w:sz w:val="24"/>
          <w:szCs w:val="24"/>
        </w:rPr>
        <w:t>；身心健康，</w:t>
      </w:r>
      <w:r>
        <w:rPr>
          <w:rFonts w:ascii="Times New Roman" w:hAnsi="Times New Roman" w:eastAsia="宋体"/>
          <w:sz w:val="24"/>
          <w:szCs w:val="24"/>
        </w:rPr>
        <w:t>能够长期稳定工作。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YThiNzE0MzgxODg2ZTRiNjc1MzY3YTAwMzEzMzQifQ=="/>
  </w:docVars>
  <w:rsids>
    <w:rsidRoot w:val="00CF3707"/>
    <w:rsid w:val="00012A25"/>
    <w:rsid w:val="00027F88"/>
    <w:rsid w:val="00061797"/>
    <w:rsid w:val="00066D78"/>
    <w:rsid w:val="000814C2"/>
    <w:rsid w:val="000B6FEC"/>
    <w:rsid w:val="000C4ADB"/>
    <w:rsid w:val="000E7662"/>
    <w:rsid w:val="000F2BEA"/>
    <w:rsid w:val="00104437"/>
    <w:rsid w:val="00106E3B"/>
    <w:rsid w:val="00164714"/>
    <w:rsid w:val="00182973"/>
    <w:rsid w:val="00184077"/>
    <w:rsid w:val="00187FF8"/>
    <w:rsid w:val="001B2064"/>
    <w:rsid w:val="001B66BF"/>
    <w:rsid w:val="001E3288"/>
    <w:rsid w:val="00237CD1"/>
    <w:rsid w:val="00246E88"/>
    <w:rsid w:val="002618AD"/>
    <w:rsid w:val="002A4A22"/>
    <w:rsid w:val="002A5E6B"/>
    <w:rsid w:val="002C56D9"/>
    <w:rsid w:val="002E6CB2"/>
    <w:rsid w:val="00324BEE"/>
    <w:rsid w:val="003273F5"/>
    <w:rsid w:val="003433F5"/>
    <w:rsid w:val="00347AF4"/>
    <w:rsid w:val="00397623"/>
    <w:rsid w:val="003A5898"/>
    <w:rsid w:val="003D200F"/>
    <w:rsid w:val="003F36DA"/>
    <w:rsid w:val="004030DF"/>
    <w:rsid w:val="00416B8F"/>
    <w:rsid w:val="004172C5"/>
    <w:rsid w:val="00426085"/>
    <w:rsid w:val="0046733E"/>
    <w:rsid w:val="004717BF"/>
    <w:rsid w:val="004A0EE1"/>
    <w:rsid w:val="004A49DC"/>
    <w:rsid w:val="004D22F1"/>
    <w:rsid w:val="004D326E"/>
    <w:rsid w:val="004F0EBD"/>
    <w:rsid w:val="00553582"/>
    <w:rsid w:val="00594A9B"/>
    <w:rsid w:val="005968E7"/>
    <w:rsid w:val="005A32C2"/>
    <w:rsid w:val="005B4715"/>
    <w:rsid w:val="005C5840"/>
    <w:rsid w:val="005D4AB0"/>
    <w:rsid w:val="005E0E3E"/>
    <w:rsid w:val="005E3B96"/>
    <w:rsid w:val="00631654"/>
    <w:rsid w:val="00637211"/>
    <w:rsid w:val="006616A0"/>
    <w:rsid w:val="00680A4D"/>
    <w:rsid w:val="0068469A"/>
    <w:rsid w:val="006B3CC5"/>
    <w:rsid w:val="006C1CF2"/>
    <w:rsid w:val="006D1586"/>
    <w:rsid w:val="006D3709"/>
    <w:rsid w:val="006D65CF"/>
    <w:rsid w:val="007059E2"/>
    <w:rsid w:val="00723086"/>
    <w:rsid w:val="0072392B"/>
    <w:rsid w:val="00737175"/>
    <w:rsid w:val="00753A63"/>
    <w:rsid w:val="00754173"/>
    <w:rsid w:val="00787E91"/>
    <w:rsid w:val="00791A95"/>
    <w:rsid w:val="007A6557"/>
    <w:rsid w:val="007B02EC"/>
    <w:rsid w:val="007B5B78"/>
    <w:rsid w:val="00813B6A"/>
    <w:rsid w:val="00843E13"/>
    <w:rsid w:val="00864138"/>
    <w:rsid w:val="008863A8"/>
    <w:rsid w:val="00894A68"/>
    <w:rsid w:val="00896B05"/>
    <w:rsid w:val="008D05F8"/>
    <w:rsid w:val="008D12B9"/>
    <w:rsid w:val="008D6688"/>
    <w:rsid w:val="009064D8"/>
    <w:rsid w:val="0091704A"/>
    <w:rsid w:val="00926143"/>
    <w:rsid w:val="009460FB"/>
    <w:rsid w:val="00946298"/>
    <w:rsid w:val="00970D7A"/>
    <w:rsid w:val="009A329C"/>
    <w:rsid w:val="009A395D"/>
    <w:rsid w:val="009B389A"/>
    <w:rsid w:val="009D2C10"/>
    <w:rsid w:val="009E4E01"/>
    <w:rsid w:val="00A15C05"/>
    <w:rsid w:val="00A526A9"/>
    <w:rsid w:val="00AD5225"/>
    <w:rsid w:val="00AF4FDD"/>
    <w:rsid w:val="00B57B30"/>
    <w:rsid w:val="00B76D18"/>
    <w:rsid w:val="00B9381C"/>
    <w:rsid w:val="00B94E8D"/>
    <w:rsid w:val="00B95523"/>
    <w:rsid w:val="00BB2A22"/>
    <w:rsid w:val="00BE21F9"/>
    <w:rsid w:val="00C07200"/>
    <w:rsid w:val="00C73BD3"/>
    <w:rsid w:val="00C76FC5"/>
    <w:rsid w:val="00C9117F"/>
    <w:rsid w:val="00C96E5F"/>
    <w:rsid w:val="00CC3496"/>
    <w:rsid w:val="00CF3707"/>
    <w:rsid w:val="00D0047B"/>
    <w:rsid w:val="00D4029D"/>
    <w:rsid w:val="00D644C3"/>
    <w:rsid w:val="00D71F3F"/>
    <w:rsid w:val="00DD23AB"/>
    <w:rsid w:val="00DE266B"/>
    <w:rsid w:val="00DE79B5"/>
    <w:rsid w:val="00DF3360"/>
    <w:rsid w:val="00DF48B7"/>
    <w:rsid w:val="00E247DD"/>
    <w:rsid w:val="00E525BF"/>
    <w:rsid w:val="00E7105C"/>
    <w:rsid w:val="00E738EA"/>
    <w:rsid w:val="00E8509B"/>
    <w:rsid w:val="00EB0882"/>
    <w:rsid w:val="00EB7C84"/>
    <w:rsid w:val="00EF745B"/>
    <w:rsid w:val="00F1042C"/>
    <w:rsid w:val="00F522B1"/>
    <w:rsid w:val="00F91D22"/>
    <w:rsid w:val="00FB354E"/>
    <w:rsid w:val="00FB4F72"/>
    <w:rsid w:val="00FC5FAD"/>
    <w:rsid w:val="00FD09B3"/>
    <w:rsid w:val="5D117EB1"/>
    <w:rsid w:val="63B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572</Characters>
  <Lines>4</Lines>
  <Paragraphs>1</Paragraphs>
  <TotalTime>15</TotalTime>
  <ScaleCrop>false</ScaleCrop>
  <LinksUpToDate>false</LinksUpToDate>
  <CharactersWithSpaces>671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2024-05-11T02:26:00Z</dcterms:created>
  <dc:creator>Administrator</dc:creator>
  <cp:lastModifiedBy>平安扣</cp:lastModifiedBy>
  <dcterms:modified xsi:type="dcterms:W3CDTF">2024-05-14T03:21:09Z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C51F04D6EA0E478F80247E0A273A5B23_13</vt:lpwstr>
  </property>
</Properties>
</file>